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25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</w:p>
    <w:p w:rsidR="00A74BA0" w:rsidRPr="008569D2" w:rsidRDefault="0045645D" w:rsidP="0045645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 01.10</w:t>
      </w:r>
      <w:r w:rsidRPr="008569D2">
        <w:rPr>
          <w:rFonts w:ascii="Times New Roman" w:hAnsi="Times New Roman"/>
          <w:sz w:val="28"/>
          <w:szCs w:val="28"/>
        </w:rPr>
        <w:t xml:space="preserve"> </w:t>
      </w:r>
      <w:r w:rsidR="00A74BA0">
        <w:rPr>
          <w:rFonts w:ascii="Times New Roman" w:hAnsi="Times New Roman"/>
          <w:sz w:val="28"/>
          <w:szCs w:val="28"/>
        </w:rPr>
        <w:t>«</w:t>
      </w:r>
      <w:r w:rsidR="00A74BA0" w:rsidRPr="008569D2">
        <w:rPr>
          <w:rFonts w:ascii="Times New Roman" w:hAnsi="Times New Roman"/>
          <w:sz w:val="28"/>
          <w:szCs w:val="28"/>
        </w:rPr>
        <w:t xml:space="preserve"> Физическая культура</w:t>
      </w:r>
      <w:r w:rsidR="00A74BA0">
        <w:rPr>
          <w:rFonts w:ascii="Times New Roman" w:hAnsi="Times New Roman"/>
          <w:sz w:val="28"/>
          <w:szCs w:val="28"/>
        </w:rPr>
        <w:t>»</w:t>
      </w:r>
    </w:p>
    <w:p w:rsidR="0035382E" w:rsidRPr="0035382E" w:rsidRDefault="0045645D" w:rsidP="0045645D">
      <w:pPr>
        <w:pStyle w:val="2"/>
        <w:widowControl w:val="0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A35DB4">
        <w:rPr>
          <w:sz w:val="28"/>
          <w:szCs w:val="28"/>
        </w:rPr>
        <w:t>профессии</w:t>
      </w:r>
      <w:r w:rsidR="00A35DB4" w:rsidRPr="008569D2">
        <w:rPr>
          <w:sz w:val="28"/>
          <w:szCs w:val="28"/>
        </w:rPr>
        <w:t>:</w:t>
      </w:r>
    </w:p>
    <w:p w:rsidR="0035382E" w:rsidRPr="00A35DB4" w:rsidRDefault="00A35DB4" w:rsidP="00A35DB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43.01.09. Повар, кондитер</w:t>
      </w:r>
      <w:r w:rsidR="0035382E">
        <w:rPr>
          <w:rFonts w:ascii="Times New Roman" w:hAnsi="Times New Roman" w:cs="Times New Roman"/>
          <w:sz w:val="28"/>
          <w:szCs w:val="28"/>
        </w:rPr>
        <w:t>,</w:t>
      </w:r>
    </w:p>
    <w:p w:rsidR="00736D25" w:rsidRPr="00F20341" w:rsidRDefault="0035382E" w:rsidP="0045645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5382E">
        <w:rPr>
          <w:rFonts w:ascii="Times New Roman" w:eastAsia="Times New Roman" w:hAnsi="Times New Roman" w:cs="Times New Roman"/>
          <w:sz w:val="28"/>
          <w:szCs w:val="28"/>
        </w:rPr>
        <w:t>разработанной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6D25">
        <w:rPr>
          <w:rFonts w:ascii="Times New Roman" w:hAnsi="Times New Roman" w:cs="Times New Roman"/>
          <w:sz w:val="28"/>
          <w:szCs w:val="28"/>
        </w:rPr>
        <w:t>преподавателями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736D25">
        <w:rPr>
          <w:rFonts w:ascii="Times New Roman" w:hAnsi="Times New Roman" w:cs="Times New Roman"/>
          <w:sz w:val="28"/>
          <w:szCs w:val="28"/>
        </w:rPr>
        <w:t xml:space="preserve">  </w:t>
      </w:r>
      <w:r w:rsidR="00C238FA">
        <w:rPr>
          <w:rFonts w:ascii="Times New Roman" w:hAnsi="Times New Roman" w:cs="Times New Roman"/>
          <w:sz w:val="28"/>
          <w:szCs w:val="28"/>
        </w:rPr>
        <w:t>Нарумова И.Ю</w:t>
      </w:r>
      <w:r w:rsidR="00736D25">
        <w:rPr>
          <w:rFonts w:ascii="Times New Roman" w:hAnsi="Times New Roman" w:cs="Times New Roman"/>
          <w:sz w:val="28"/>
          <w:szCs w:val="28"/>
        </w:rPr>
        <w:t>., Землянухина В.В.</w:t>
      </w:r>
    </w:p>
    <w:tbl>
      <w:tblPr>
        <w:tblStyle w:val="a4"/>
        <w:tblW w:w="0" w:type="auto"/>
        <w:tblLook w:val="04A0"/>
      </w:tblPr>
      <w:tblGrid>
        <w:gridCol w:w="3227"/>
        <w:gridCol w:w="6344"/>
      </w:tblGrid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Приобретение теоретических знаний и практических умений и навыков в области физической культуры</w:t>
            </w:r>
            <w:r w:rsidR="00D71DFD"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Дисциплина входит в общеобразовательный цикл.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DB4" w:rsidRPr="00A35DB4" w:rsidRDefault="00A35DB4" w:rsidP="00A35DB4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5DB4">
              <w:rPr>
                <w:rFonts w:ascii="Times New Roman" w:hAnsi="Times New Roman" w:cs="Times New Roman"/>
                <w:i/>
                <w:sz w:val="28"/>
                <w:szCs w:val="28"/>
              </w:rPr>
              <w:t>Общие компетенции:</w:t>
            </w:r>
          </w:p>
          <w:p w:rsidR="00A35DB4" w:rsidRPr="00A35DB4" w:rsidRDefault="00A35DB4" w:rsidP="00A35D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35DB4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:rsidR="00A35DB4" w:rsidRPr="00A35DB4" w:rsidRDefault="00A35DB4" w:rsidP="00A35D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35DB4">
              <w:rPr>
                <w:rFonts w:ascii="Times New Roman" w:hAnsi="Times New Roman" w:cs="Times New Roman"/>
                <w:sz w:val="28"/>
                <w:szCs w:val="28"/>
              </w:rPr>
              <w:t xml:space="preserve">ОК 02.Организовывать собственную деятельность, исходя из цели и способов ее достижения, определенных руководителем. </w:t>
            </w:r>
          </w:p>
          <w:p w:rsidR="00A35DB4" w:rsidRPr="00A35DB4" w:rsidRDefault="00A35DB4" w:rsidP="00A35D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35DB4">
              <w:rPr>
                <w:rFonts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</w:t>
            </w:r>
          </w:p>
          <w:p w:rsidR="00A35DB4" w:rsidRPr="00A35DB4" w:rsidRDefault="00A35DB4" w:rsidP="00A35D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35DB4">
              <w:rPr>
                <w:rFonts w:ascii="Times New Roman" w:hAnsi="Times New Roman" w:cs="Times New Roman"/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A35DB4" w:rsidRPr="00A35DB4" w:rsidRDefault="00A35DB4" w:rsidP="00A35DB4">
            <w:pPr>
              <w:pStyle w:val="a5"/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A35DB4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Профессиональные компетенции:</w:t>
            </w:r>
          </w:p>
          <w:p w:rsidR="00A35DB4" w:rsidRPr="00A35DB4" w:rsidRDefault="00A35DB4" w:rsidP="00A35D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35DB4">
              <w:rPr>
                <w:rFonts w:ascii="Times New Roman" w:hAnsi="Times New Roman" w:cs="Times New Roman"/>
                <w:sz w:val="28"/>
                <w:szCs w:val="28"/>
              </w:rPr>
              <w:t>ПК 1.1. 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  <w:p w:rsidR="00736D25" w:rsidRPr="00A35DB4" w:rsidRDefault="00A35DB4" w:rsidP="00A35DB4">
            <w:pPr>
              <w:pStyle w:val="a5"/>
            </w:pPr>
            <w:r w:rsidRPr="00A35DB4">
              <w:rPr>
                <w:rFonts w:ascii="Times New Roman" w:hAnsi="Times New Roman" w:cs="Times New Roman"/>
                <w:sz w:val="28"/>
                <w:szCs w:val="28"/>
              </w:rPr>
              <w:t>ПК 2.1. Подготавливать рабочее место, оборудование, сырье, исходные материалы для приготовления горячих блюд, кулинарных изделий, разнообразного ассортимента в соответствии с инструкциями и регламентами.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 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знать: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 роли физической культуры в общекультурном, профессиональном и социальном развитии человека; основы здорового образа жизни.</w:t>
            </w:r>
          </w:p>
        </w:tc>
      </w:tr>
      <w:tr w:rsidR="00736D25" w:rsidRPr="00C238FA" w:rsidTr="00025E16">
        <w:trPr>
          <w:trHeight w:val="272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Практические занятия:</w:t>
            </w:r>
          </w:p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Основное содержание: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Лёгкая атлетика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.1. Бег на короткие дистанции.</w:t>
            </w:r>
          </w:p>
          <w:p w:rsidR="00736D25" w:rsidRPr="00C238FA" w:rsidRDefault="004B503A" w:rsidP="00C238FA">
            <w:pPr>
              <w:pStyle w:val="a5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r w:rsidR="00736D25"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Специальные беговые упражнения на скорость. Техника низкого старта. Стартовый разгон. Бег с ходу. Финиширование.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Челночный бег 3x10 м. Техника разворотов, коротких ускорений и тор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736D25" w:rsidRPr="00C238FA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можения.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упражнения в беге на 50, </w:t>
            </w:r>
            <w:smartTag w:uri="urn:schemas-microsoft-com:office:smarttags" w:element="metricconverter">
              <w:smartTagPr>
                <w:attr w:name="ProductID" w:val="100,250,500 метров"/>
              </w:smartTagPr>
              <w:r w:rsidR="00736D25" w:rsidRPr="00C238FA">
                <w:rPr>
                  <w:rFonts w:ascii="Times New Roman" w:hAnsi="Times New Roman" w:cs="Times New Roman"/>
                  <w:sz w:val="28"/>
                  <w:szCs w:val="28"/>
                </w:rPr>
                <w:t>100,250,500 метров</w:t>
              </w:r>
            </w:smartTag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и челночном 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беге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»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.2. Бег на длинные дистанции.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«Высокий старт. Тактика бега на длинные дистанции. Упражнения на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выносливость. Финишный рывок.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упражнение в беге на 1000, 1500, </w:t>
            </w:r>
            <w:smartTag w:uri="urn:schemas-microsoft-com:office:smarttags" w:element="metricconverter">
              <w:smartTagPr>
                <w:attr w:name="ProductID" w:val="3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3000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(юноши) и 1000, 1500,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2000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(девушки)».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.3 Прыжок в длину: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«Специальные упражнения. Прыжок с места и с разбега. Техника разбега, 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отталкивания, полёта и приземления. </w:t>
            </w:r>
            <w:proofErr w:type="gramStart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Прыжок</w:t>
            </w:r>
            <w:proofErr w:type="gramEnd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прогнувшись и согнув 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ноги.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прыжках.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нормативов по лёгкой атлетике».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.4. Метание: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«Метание копья. Специальные упражнения. Метание с места и с разбега. Техника разбега, скачек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 Метание гранаты на дальность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метаниях.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B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в метании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74BA0" w:rsidRDefault="00736D25" w:rsidP="00A74BA0">
            <w:pPr>
              <w:pStyle w:val="a5"/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="0045645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74BA0"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Спортивные игры</w:t>
            </w:r>
            <w:r w:rsidR="00A74BA0" w:rsidRPr="00D828E0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</w:p>
          <w:p w:rsidR="00025E16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Темы:</w:t>
            </w:r>
          </w:p>
          <w:p w:rsidR="00736D25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45645D">
              <w:rPr>
                <w:rStyle w:val="FontStyle43"/>
                <w:b w:val="0"/>
                <w:sz w:val="28"/>
                <w:szCs w:val="28"/>
              </w:rPr>
              <w:t>2</w:t>
            </w:r>
            <w:r w:rsidR="00025E16">
              <w:rPr>
                <w:rStyle w:val="FontStyle43"/>
                <w:b w:val="0"/>
                <w:sz w:val="28"/>
                <w:szCs w:val="28"/>
              </w:rPr>
              <w:t>.</w:t>
            </w: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1.  </w:t>
            </w: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Баскетбол.</w:t>
            </w:r>
          </w:p>
          <w:p w:rsidR="00025E16" w:rsidRPr="00025E16" w:rsidRDefault="00025E16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Ведение мяча. Передача мяча от груди. Ловля мяча двумя руками, одной </w:t>
            </w:r>
            <w:r w:rsidRPr="00D828E0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рукой. Бросок в корзину двумя руками сверху. Бросок одной рукой 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t>сверху. Передвижения. Стойки защитника, выбивание и вырывание мя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ча. Учебная игра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D85F25" w:rsidRDefault="0045645D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2</w:t>
            </w:r>
            <w:r w:rsidR="00A74BA0" w:rsidRPr="00D85F25">
              <w:rPr>
                <w:rStyle w:val="FontStyle43"/>
                <w:b w:val="0"/>
                <w:sz w:val="28"/>
                <w:szCs w:val="28"/>
              </w:rPr>
              <w:t xml:space="preserve">.2. </w:t>
            </w:r>
            <w:r w:rsidR="00A74BA0" w:rsidRPr="00D85F25">
              <w:rPr>
                <w:bCs/>
                <w:spacing w:val="-3"/>
                <w:sz w:val="28"/>
                <w:szCs w:val="28"/>
              </w:rPr>
              <w:t>Волейбол.</w:t>
            </w:r>
          </w:p>
          <w:p w:rsidR="00025E16" w:rsidRPr="00D85F25" w:rsidRDefault="00025E16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28E0">
              <w:rPr>
                <w:sz w:val="28"/>
                <w:szCs w:val="28"/>
              </w:rPr>
              <w:t>Верхняя прямая подача. Прием мяча снизу после подачи. Передача впе</w:t>
            </w:r>
            <w:r w:rsidRPr="00D828E0">
              <w:rPr>
                <w:sz w:val="28"/>
                <w:szCs w:val="28"/>
              </w:rPr>
              <w:softHyphen/>
            </w:r>
            <w:r w:rsidRPr="00D828E0">
              <w:rPr>
                <w:spacing w:val="-2"/>
                <w:sz w:val="28"/>
                <w:szCs w:val="28"/>
              </w:rPr>
              <w:t>ред. Учебная игра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D828E0">
              <w:rPr>
                <w:spacing w:val="-2"/>
                <w:sz w:val="28"/>
                <w:szCs w:val="28"/>
              </w:rPr>
              <w:t>.</w:t>
            </w:r>
          </w:p>
          <w:p w:rsidR="000505B9" w:rsidRDefault="0045645D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D85F25"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.3.Настольный теннис</w:t>
            </w:r>
            <w:r w:rsidR="00025E1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«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Правила игры в настольный теннис. Удары по мячу. Подачи. Удар « накат» справа и слева на столе. Свободная игра на столе. Игра на счет из одной, трех партий. Тактика игры в защите. Тактика игры в нападении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D85F25" w:rsidRPr="00025E16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i/>
                <w:sz w:val="28"/>
                <w:szCs w:val="28"/>
              </w:rPr>
              <w:t>Профессионально ориентированное содержание:</w:t>
            </w:r>
          </w:p>
          <w:p w:rsidR="00D85F25" w:rsidRDefault="0045645D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3</w:t>
            </w:r>
            <w:r w:rsidR="00D85F25"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. Профессионально-прикладная физическая подготовка</w:t>
            </w:r>
          </w:p>
          <w:p w:rsidR="00025E16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D85F25" w:rsidRDefault="0045645D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3</w:t>
            </w:r>
            <w:r w:rsidR="00D85F25" w:rsidRPr="00025E16">
              <w:rPr>
                <w:rStyle w:val="FontStyle43"/>
                <w:b w:val="0"/>
                <w:sz w:val="28"/>
                <w:szCs w:val="28"/>
              </w:rPr>
              <w:t xml:space="preserve">.1 </w:t>
            </w:r>
            <w:r w:rsidR="00D85F25" w:rsidRPr="00025E16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Атлетическая гимнастика.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Упражнения с отягощениями. Упражнения с собственным весом тела. 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Планирование тренировок и нагрузок в атлетической гимнастике. Упражнения на тренажерах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25E16" w:rsidRDefault="0045645D" w:rsidP="00025E16">
            <w:pPr>
              <w:pStyle w:val="Style20"/>
              <w:widowControl/>
              <w:spacing w:line="240" w:lineRule="auto"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3</w:t>
            </w:r>
            <w:r w:rsidR="00025E16" w:rsidRPr="00025E16">
              <w:rPr>
                <w:rStyle w:val="FontStyle43"/>
                <w:b w:val="0"/>
                <w:sz w:val="28"/>
                <w:szCs w:val="28"/>
              </w:rPr>
              <w:t xml:space="preserve">.2. </w:t>
            </w:r>
            <w:r w:rsidR="00025E16" w:rsidRPr="00025E16">
              <w:rPr>
                <w:bCs/>
                <w:spacing w:val="-1"/>
                <w:sz w:val="28"/>
                <w:szCs w:val="28"/>
              </w:rPr>
              <w:t>Гиревое двоеборье (юноши).</w:t>
            </w:r>
          </w:p>
          <w:p w:rsidR="00025E16" w:rsidRDefault="00025E16" w:rsidP="00025E16">
            <w:pPr>
              <w:pStyle w:val="Style20"/>
              <w:widowControl/>
              <w:spacing w:line="240" w:lineRule="auto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F7A1E">
              <w:rPr>
                <w:sz w:val="28"/>
                <w:szCs w:val="28"/>
              </w:rPr>
              <w:t>Техника рывка и толчка. Техника перехода в рывке. Упражнения на си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1"/>
                <w:sz w:val="28"/>
                <w:szCs w:val="28"/>
              </w:rPr>
              <w:t xml:space="preserve">ловую выносливость. Висы с различным положением ног. Упражнения </w:t>
            </w:r>
            <w:r w:rsidRPr="006F7A1E">
              <w:rPr>
                <w:sz w:val="28"/>
                <w:szCs w:val="28"/>
              </w:rPr>
              <w:t>на пресс, спину. Упражнения на растягивание мышц и связок. Отжима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-2"/>
                <w:sz w:val="28"/>
                <w:szCs w:val="28"/>
              </w:rPr>
              <w:t>ния в упоре лежа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6F7A1E">
              <w:rPr>
                <w:spacing w:val="-2"/>
                <w:sz w:val="28"/>
                <w:szCs w:val="28"/>
              </w:rPr>
              <w:t>.</w:t>
            </w:r>
          </w:p>
          <w:p w:rsidR="00025E16" w:rsidRPr="00025E16" w:rsidRDefault="0045645D" w:rsidP="00025E16">
            <w:pPr>
              <w:pStyle w:val="Style20"/>
              <w:widowControl/>
              <w:spacing w:line="240" w:lineRule="auto"/>
              <w:jc w:val="left"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3</w:t>
            </w:r>
            <w:r w:rsidR="00025E16" w:rsidRPr="00025E16">
              <w:rPr>
                <w:rStyle w:val="FontStyle43"/>
                <w:b w:val="0"/>
                <w:sz w:val="28"/>
                <w:szCs w:val="28"/>
              </w:rPr>
              <w:t xml:space="preserve">.3. </w:t>
            </w:r>
            <w:r w:rsidR="00025E16" w:rsidRPr="00025E16">
              <w:rPr>
                <w:bCs/>
                <w:spacing w:val="-1"/>
                <w:sz w:val="28"/>
                <w:szCs w:val="28"/>
              </w:rPr>
              <w:t>Круговая тренировка.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Круговая тренировка с целью развития силовых и скоростных качеств, 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силовой выносливости. Подтягивание, отжимание, поднимание тулови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ща, жим </w:t>
            </w:r>
            <w:proofErr w:type="gramStart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штанги</w:t>
            </w:r>
            <w:proofErr w:type="gramEnd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 xml:space="preserve"> лежа, прыжки со скакалкой, бег и др. упр.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Выполнение нормативов по гиревому двоеборью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25E16" w:rsidRPr="00025E16" w:rsidRDefault="0045645D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4</w:t>
            </w:r>
            <w:r w:rsidR="00025E16"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 Атлетическая  гимнастика  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025E16" w:rsidRPr="00025E16" w:rsidRDefault="0045645D" w:rsidP="00025E16">
            <w:pPr>
              <w:pStyle w:val="Style7"/>
              <w:widowControl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4</w:t>
            </w:r>
            <w:r w:rsidR="00025E16" w:rsidRPr="00025E16">
              <w:rPr>
                <w:rStyle w:val="FontStyle43"/>
                <w:b w:val="0"/>
                <w:sz w:val="28"/>
                <w:szCs w:val="28"/>
              </w:rPr>
              <w:t xml:space="preserve">.1. </w:t>
            </w:r>
            <w:r w:rsidR="00025E16" w:rsidRPr="00025E16">
              <w:rPr>
                <w:bCs/>
                <w:spacing w:val="-1"/>
                <w:sz w:val="28"/>
                <w:szCs w:val="28"/>
              </w:rPr>
              <w:t>Умения и навыки.</w:t>
            </w:r>
          </w:p>
          <w:p w:rsidR="00025E16" w:rsidRPr="004B503A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</w:rPr>
              <w:t xml:space="preserve">«Упражнения для мышц: живота, 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спины, ягодичных мышц, отводящих мышц бедра, мышц разгибателей и сгиба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025E1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телей бедра, стопы и голени, рук и плечевого пояса, развития гибкости».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Используемые информационные, инструментальные и программные средства 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Реализация учебной дисциплины требует наличия спортивного зала, гимнастического зала, тренажерного зала, плоскостных сооружений.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Оборудование спортивного зала: мячи: волейбольные, баскетбольные, футбольные, медицинские; скакалки, обруч, шведская лестница, гимнастические маты.</w:t>
            </w:r>
            <w:proofErr w:type="gramEnd"/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Оборудование гимнастического зала: перекладина, брусья, гимнастический козел, гимнастический конь, гимнастический мостик, гимнастические маты.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Оборудование тренажерного зала: станок для мышц верхнего плечевого пояса, штанга, помост, гири, тренажер для ног, гантели, зеркало.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Технические средства обучения: компьютер, экран, проектор, секундомер, табло механическое, фотоаппарат.</w:t>
            </w:r>
          </w:p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источники:</w:t>
            </w:r>
          </w:p>
          <w:p w:rsidR="001C0177" w:rsidRDefault="0045645D" w:rsidP="001C017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Артамонова, Л. Л. Лечебная и адаптивно-оздоровительная физическая культура / Л.Л. Артамонова. - М.: </w:t>
            </w:r>
            <w:proofErr w:type="spellStart"/>
            <w:r w:rsidRPr="0045645D">
              <w:rPr>
                <w:rFonts w:ascii="Times New Roman" w:hAnsi="Times New Roman" w:cs="Times New Roman"/>
                <w:sz w:val="28"/>
                <w:szCs w:val="28"/>
              </w:rPr>
              <w:t>Владос</w:t>
            </w:r>
            <w:proofErr w:type="spellEnd"/>
            <w:r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, 2018. - </w:t>
            </w:r>
            <w:r w:rsidRPr="0045645D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398</w:t>
            </w:r>
            <w:r w:rsidRPr="0045645D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c</w:t>
            </w:r>
            <w:r w:rsidRPr="0045645D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  <w:p w:rsidR="001C0177" w:rsidRPr="001C0177" w:rsidRDefault="001C0177" w:rsidP="001C017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</w:t>
            </w:r>
            <w:r>
              <w:rPr>
                <w:lang w:eastAsia="en-US" w:bidi="en-US"/>
              </w:rPr>
              <w:t>.</w:t>
            </w:r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Бишаева А.А. Физическая культура. Базовый уровень: учебное пособие для </w:t>
            </w:r>
            <w:proofErr w:type="spellStart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образ</w:t>
            </w:r>
            <w:proofErr w:type="gramStart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.о</w:t>
            </w:r>
            <w:proofErr w:type="gramEnd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рганизаций</w:t>
            </w:r>
            <w:proofErr w:type="spellEnd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, реализующих образовательные программы среднего профессионального образования/ </w:t>
            </w:r>
            <w:proofErr w:type="spellStart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Бишаева</w:t>
            </w:r>
            <w:proofErr w:type="spellEnd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А.А., </w:t>
            </w:r>
            <w:proofErr w:type="spellStart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Андриянова</w:t>
            </w:r>
            <w:proofErr w:type="spellEnd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Л.А. – М.: Изд.центр «Академия»,2025Г.-336 с.</w:t>
            </w:r>
          </w:p>
          <w:p w:rsidR="0045645D" w:rsidRPr="0045645D" w:rsidRDefault="001C0177" w:rsidP="001C017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45645D"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45645D" w:rsidRPr="001C0177">
              <w:rPr>
                <w:rFonts w:ascii="Times New Roman" w:hAnsi="Times New Roman" w:cs="Times New Roman"/>
                <w:sz w:val="28"/>
                <w:szCs w:val="28"/>
              </w:rPr>
              <w:t>Бароненко</w:t>
            </w:r>
            <w:proofErr w:type="spellEnd"/>
            <w:r w:rsidR="0045645D" w:rsidRPr="001C0177">
              <w:rPr>
                <w:rFonts w:ascii="Times New Roman" w:hAnsi="Times New Roman" w:cs="Times New Roman"/>
                <w:sz w:val="28"/>
                <w:szCs w:val="28"/>
              </w:rPr>
              <w:t>, В.А. Здоровье</w:t>
            </w:r>
            <w:r w:rsidR="0045645D" w:rsidRPr="0045645D">
              <w:rPr>
                <w:rFonts w:ascii="Times New Roman" w:hAnsi="Times New Roman" w:cs="Times New Roman"/>
              </w:rPr>
              <w:t xml:space="preserve"> и физическая культура студента / В.А. </w:t>
            </w:r>
            <w:proofErr w:type="spellStart"/>
            <w:r w:rsidR="0045645D" w:rsidRPr="0045645D">
              <w:rPr>
                <w:rFonts w:ascii="Times New Roman" w:hAnsi="Times New Roman" w:cs="Times New Roman"/>
              </w:rPr>
              <w:t>Бароненко</w:t>
            </w:r>
            <w:proofErr w:type="spellEnd"/>
            <w:r w:rsidR="0045645D" w:rsidRPr="0045645D">
              <w:rPr>
                <w:rFonts w:ascii="Times New Roman" w:hAnsi="Times New Roman" w:cs="Times New Roman"/>
              </w:rPr>
              <w:t xml:space="preserve">. - М.: </w:t>
            </w:r>
            <w:proofErr w:type="spellStart"/>
            <w:r w:rsidR="0045645D" w:rsidRPr="0045645D">
              <w:rPr>
                <w:rFonts w:ascii="Times New Roman" w:hAnsi="Times New Roman" w:cs="Times New Roman"/>
              </w:rPr>
              <w:t>Альфа-М</w:t>
            </w:r>
            <w:proofErr w:type="spellEnd"/>
            <w:r w:rsidR="0045645D" w:rsidRPr="0045645D">
              <w:rPr>
                <w:rFonts w:ascii="Times New Roman" w:hAnsi="Times New Roman" w:cs="Times New Roman"/>
              </w:rPr>
              <w:t xml:space="preserve">, 2018. - 116 </w:t>
            </w:r>
            <w:r w:rsidR="0045645D" w:rsidRPr="0045645D">
              <w:rPr>
                <w:rFonts w:ascii="Times New Roman" w:hAnsi="Times New Roman" w:cs="Times New Roman"/>
                <w:lang w:val="en-US" w:eastAsia="en-US" w:bidi="en-US"/>
              </w:rPr>
              <w:t>c</w:t>
            </w:r>
            <w:r w:rsidR="0045645D" w:rsidRPr="0045645D">
              <w:rPr>
                <w:rFonts w:ascii="Times New Roman" w:hAnsi="Times New Roman" w:cs="Times New Roman"/>
                <w:lang w:eastAsia="en-US" w:bidi="en-US"/>
              </w:rPr>
              <w:t>.</w:t>
            </w:r>
          </w:p>
          <w:p w:rsidR="0045645D" w:rsidRPr="0045645D" w:rsidRDefault="001C0177" w:rsidP="0045645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4564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Вайнер</w:t>
            </w:r>
            <w:proofErr w:type="spellEnd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, Э. Н. Лечебная физическая культура / Э.Н. </w:t>
            </w:r>
            <w:proofErr w:type="spellStart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Вайнер</w:t>
            </w:r>
            <w:proofErr w:type="spellEnd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- М.:  Флинта, Наука, 2018. - 424 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c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  <w:p w:rsidR="0045645D" w:rsidRPr="0045645D" w:rsidRDefault="0045351E" w:rsidP="0045645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="0045645D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Кабачков В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Полиевский</w:t>
            </w:r>
            <w:proofErr w:type="spellEnd"/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Буров А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Э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Профессиональная физическая культура в системе непрерывного образования молодежи: </w:t>
            </w:r>
            <w:proofErr w:type="spellStart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науч</w:t>
            </w:r>
            <w:proofErr w:type="gramStart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proofErr w:type="spellEnd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. пособие. — М., 2021.</w:t>
            </w:r>
          </w:p>
          <w:p w:rsidR="0045645D" w:rsidRPr="0045645D" w:rsidRDefault="0045351E" w:rsidP="0045645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="0045645D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Манжелей И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Инновации в физическом воспитании: </w:t>
            </w:r>
            <w:proofErr w:type="spellStart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. — Тюмень, 2022.</w:t>
            </w:r>
          </w:p>
          <w:p w:rsidR="0045645D" w:rsidRPr="0045645D" w:rsidRDefault="0045351E" w:rsidP="0045645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  <w:r w:rsidR="0045645D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Миронова Т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. Реабилитация социально-психологического здоровья детско-молодежных групп. — Кострома, 2018.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Дополнительные источники: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proofErr w:type="spell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Гу</w:t>
            </w:r>
            <w:r w:rsidR="001C0177">
              <w:rPr>
                <w:rFonts w:ascii="Times New Roman" w:hAnsi="Times New Roman" w:cs="Times New Roman"/>
                <w:bCs/>
                <w:sz w:val="28"/>
                <w:szCs w:val="28"/>
              </w:rPr>
              <w:t>манитар</w:t>
            </w:r>
            <w:proofErr w:type="spellEnd"/>
            <w:r w:rsidR="001C0177">
              <w:rPr>
                <w:rFonts w:ascii="Times New Roman" w:hAnsi="Times New Roman" w:cs="Times New Roman"/>
                <w:bCs/>
                <w:sz w:val="28"/>
                <w:szCs w:val="28"/>
              </w:rPr>
              <w:t>. Изд. Центр ВЛАДОС, 2022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551 с. 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:и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л.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ISBN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978-5-691-017018.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2. Методическое пособие ДРОФА, Москва. Спортивные сооружения, учебно</w:t>
            </w:r>
            <w:r w:rsidR="001C0177">
              <w:rPr>
                <w:rFonts w:ascii="Times New Roman" w:hAnsi="Times New Roman" w:cs="Times New Roman"/>
                <w:bCs/>
                <w:sz w:val="28"/>
                <w:szCs w:val="28"/>
              </w:rPr>
              <w:t>е оборудование и инвентарь, 2023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</w:p>
          <w:p w:rsid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3. Сборник учебно-методических материалов. – Ставрополь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РИО  филиала МГГУ им. М.А.Шолохова в г. Ставрополе, 2020. – 64 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C0177" w:rsidRPr="001C0177" w:rsidRDefault="001C0177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4.Кун, Л. Всеобщая история физической культуры и спорта / Л. Кун. - М.: Радуга, 2021. - 400 </w:t>
            </w:r>
            <w:r w:rsidRPr="001C0177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c</w:t>
            </w:r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  <w:p w:rsid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Интернет </w:t>
            </w:r>
            <w:proofErr w:type="gramStart"/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–р</w:t>
            </w:r>
            <w:proofErr w:type="gramEnd"/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есурс:</w:t>
            </w:r>
          </w:p>
          <w:p w:rsidR="001C0177" w:rsidRPr="001C0177" w:rsidRDefault="001C0177" w:rsidP="001C01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История олимпийского образования. Библиотека Государственного музея спорта; - Режим доступа </w:t>
            </w:r>
            <w:hyperlink r:id="rId5" w:history="1">
              <w:r w:rsidRPr="001C0177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http://museumsport.ru/wheelofhistory/olympic-</w:t>
              </w:r>
              <w:r w:rsidRPr="001C0177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lastRenderedPageBreak/>
                <w:t>movemen/</w:t>
              </w:r>
            </w:hyperlink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 свободный</w:t>
            </w:r>
            <w:proofErr w:type="gramStart"/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1C0177">
              <w:rPr>
                <w:rFonts w:ascii="Times New Roman" w:hAnsi="Times New Roman" w:cs="Times New Roman"/>
                <w:sz w:val="28"/>
                <w:szCs w:val="28"/>
              </w:rPr>
              <w:t>дата обращения  02.06.2025 г.</w:t>
            </w:r>
          </w:p>
          <w:p w:rsidR="001C0177" w:rsidRPr="001C0177" w:rsidRDefault="001C0177" w:rsidP="001C01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C0177">
              <w:rPr>
                <w:rFonts w:ascii="Times New Roman" w:hAnsi="Times New Roman" w:cs="Times New Roman"/>
                <w:sz w:val="28"/>
                <w:szCs w:val="28"/>
              </w:rPr>
              <w:t>2. Физическая культура в школе. / Режим доступа</w:t>
            </w:r>
            <w:r w:rsidRPr="001C0177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hyperlink r:id="rId6" w:history="1">
              <w:r w:rsidRPr="001C0177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http://www.fizkulturavshkole.ru/</w:t>
              </w:r>
            </w:hyperlink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 свободный</w:t>
            </w:r>
            <w:proofErr w:type="gramStart"/>
            <w:r w:rsidRPr="001C017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1C0177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gramEnd"/>
            <w:r w:rsidRPr="001C0177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  27.06.2025  г.</w:t>
            </w:r>
          </w:p>
          <w:p w:rsidR="00351298" w:rsidRPr="00351298" w:rsidRDefault="001C0177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3</w:t>
            </w:r>
            <w:r w:rsidR="00351298"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.Научно-теоретический журнал "Теория и практика физической культуры". </w:t>
            </w:r>
            <w:hyperlink r:id="rId7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http://www.teoriya.ru/journals/</w:t>
              </w:r>
            </w:hyperlink>
            <w:r w:rsidR="00351298"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дата обращения  22.05.2025 г.</w:t>
            </w:r>
          </w:p>
          <w:p w:rsidR="00351298" w:rsidRPr="00351298" w:rsidRDefault="001C0177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4</w:t>
            </w:r>
            <w:r w:rsidR="00351298"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.Сайт Всероссийского научно – исследовательского института физической культуры. </w:t>
            </w:r>
            <w:hyperlink r:id="rId8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http://www.vniifk.ru/</w:t>
              </w:r>
            </w:hyperlink>
            <w:r w:rsidR="00351298" w:rsidRPr="00351298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,</w:t>
            </w:r>
            <w:r w:rsidR="00351298"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</w:t>
            </w:r>
            <w:r w:rsidR="00351298"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22.05.2025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351298" w:rsidRPr="00351298" w:rsidRDefault="001C0177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5</w:t>
            </w:r>
            <w:r w:rsidR="00351298"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.Научно-методический журнал "Физическая культура: воспитание, образование, тренировка" </w:t>
            </w:r>
            <w:hyperlink r:id="rId9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http://www.teoriya.ru/fkvot/</w:t>
              </w:r>
            </w:hyperlink>
            <w:r w:rsidR="00351298"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22.05.2025 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  </w:t>
            </w:r>
          </w:p>
          <w:p w:rsidR="00736D25" w:rsidRPr="00351298" w:rsidRDefault="001C0177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http://</w:t>
            </w:r>
            <w:hyperlink r:id="rId10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www.zavuch.info</w:t>
              </w:r>
            </w:hyperlink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 информационный портал для работников системы образования</w:t>
            </w:r>
            <w:proofErr w:type="gramStart"/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 ,</w:t>
            </w:r>
            <w:proofErr w:type="gramEnd"/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дата обращения  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  <w:r w:rsidR="00D71DFD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задания; </w:t>
            </w: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нормативы: </w:t>
            </w:r>
            <w:r w:rsidR="00736D25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</w:t>
            </w:r>
            <w:r w:rsidR="00C238FA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эссе, сообщений, презентаций.</w:t>
            </w: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36D25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 заданий дифференцированного зачёта.</w:t>
            </w: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736D25" w:rsidRPr="00C238FA" w:rsidRDefault="00736D25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B74DF" w:rsidRPr="00C238FA" w:rsidRDefault="001B74DF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1B74DF" w:rsidRPr="00C238FA" w:rsidSect="00CF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BEE"/>
    <w:multiLevelType w:val="hybridMultilevel"/>
    <w:tmpl w:val="0B3E8FEE"/>
    <w:lvl w:ilvl="0" w:tplc="3ACE7E3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A86C96"/>
    <w:multiLevelType w:val="hybridMultilevel"/>
    <w:tmpl w:val="863AD2A8"/>
    <w:lvl w:ilvl="0" w:tplc="86308234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584B7F2A"/>
    <w:multiLevelType w:val="multilevel"/>
    <w:tmpl w:val="8160A1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36D25"/>
    <w:rsid w:val="00021A8D"/>
    <w:rsid w:val="00025E16"/>
    <w:rsid w:val="000505B9"/>
    <w:rsid w:val="001B74DF"/>
    <w:rsid w:val="001C0177"/>
    <w:rsid w:val="00351298"/>
    <w:rsid w:val="0035382E"/>
    <w:rsid w:val="0045351E"/>
    <w:rsid w:val="0045645D"/>
    <w:rsid w:val="004B503A"/>
    <w:rsid w:val="0064738C"/>
    <w:rsid w:val="00736D25"/>
    <w:rsid w:val="007978AA"/>
    <w:rsid w:val="00A35DB4"/>
    <w:rsid w:val="00A74BA0"/>
    <w:rsid w:val="00A90C1F"/>
    <w:rsid w:val="00AC4647"/>
    <w:rsid w:val="00C238FA"/>
    <w:rsid w:val="00C94575"/>
    <w:rsid w:val="00CD056E"/>
    <w:rsid w:val="00CF10A3"/>
    <w:rsid w:val="00D704E6"/>
    <w:rsid w:val="00D71DFD"/>
    <w:rsid w:val="00D85F25"/>
    <w:rsid w:val="00E76F0B"/>
    <w:rsid w:val="00EA1ABC"/>
    <w:rsid w:val="00F04BD8"/>
    <w:rsid w:val="00F20341"/>
    <w:rsid w:val="00F2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736D25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nhideWhenUsed/>
    <w:rsid w:val="00736D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36D2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736D25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736D25"/>
    <w:rPr>
      <w:rFonts w:ascii="Times New Roman" w:hAnsi="Times New Roman" w:cs="Times New Roman" w:hint="default"/>
      <w:b/>
      <w:bCs/>
      <w:sz w:val="26"/>
      <w:szCs w:val="26"/>
    </w:rPr>
  </w:style>
  <w:style w:type="table" w:styleId="a4">
    <w:name w:val="Table Grid"/>
    <w:basedOn w:val="a1"/>
    <w:uiPriority w:val="59"/>
    <w:rsid w:val="00736D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6D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TableParagraph">
    <w:name w:val="Table Paragraph"/>
    <w:basedOn w:val="a"/>
    <w:uiPriority w:val="1"/>
    <w:qFormat/>
    <w:rsid w:val="00736D2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  <w:style w:type="paragraph" w:styleId="a5">
    <w:name w:val="No Spacing"/>
    <w:uiPriority w:val="1"/>
    <w:qFormat/>
    <w:rsid w:val="00C238FA"/>
    <w:pPr>
      <w:spacing w:after="0" w:line="240" w:lineRule="auto"/>
    </w:pPr>
  </w:style>
  <w:style w:type="paragraph" w:customStyle="1" w:styleId="Default">
    <w:name w:val="Default"/>
    <w:rsid w:val="00A74B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List Paragraph"/>
    <w:basedOn w:val="a"/>
    <w:qFormat/>
    <w:rsid w:val="00A74BA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4">
    <w:name w:val="Style14"/>
    <w:basedOn w:val="a"/>
    <w:uiPriority w:val="99"/>
    <w:rsid w:val="00D85F25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25E16"/>
    <w:rPr>
      <w:b/>
      <w:bCs/>
    </w:rPr>
  </w:style>
  <w:style w:type="character" w:styleId="a8">
    <w:name w:val="Hyperlink"/>
    <w:basedOn w:val="a0"/>
    <w:unhideWhenUsed/>
    <w:rsid w:val="00351298"/>
    <w:rPr>
      <w:color w:val="0000FF"/>
      <w:u w:val="single"/>
    </w:rPr>
  </w:style>
  <w:style w:type="character" w:customStyle="1" w:styleId="c0">
    <w:name w:val="c0"/>
    <w:basedOn w:val="a0"/>
    <w:rsid w:val="00351298"/>
  </w:style>
  <w:style w:type="character" w:customStyle="1" w:styleId="c5">
    <w:name w:val="c5"/>
    <w:basedOn w:val="a0"/>
    <w:rsid w:val="00351298"/>
  </w:style>
  <w:style w:type="paragraph" w:customStyle="1" w:styleId="1">
    <w:name w:val="Основной текст1"/>
    <w:basedOn w:val="a"/>
    <w:rsid w:val="0045645D"/>
    <w:pPr>
      <w:widowControl w:val="0"/>
      <w:spacing w:after="0" w:line="240" w:lineRule="auto"/>
      <w:ind w:firstLine="2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google.com/url?q%3Dhttp://www.vniifk.ru/%26sa%3DD%26ust%3D1566007446943000&amp;sa=D&amp;ust=1600363250680000&amp;usg=AOvVaw0wCnJ0HSbrxSJtXtyvDlY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www.google.com/url?q%3Dhttp://www.teoriya.ru/journals/%26sa%3DD%26ust%3D1566007446939000&amp;sa=D&amp;ust=1600363250672000&amp;usg=AOvVaw1Nh95vz3-XGYd6iFTXOiH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zkulturavshkole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useumsport.ru/wheelofhistory/olympic-movemen/" TargetMode="External"/><Relationship Id="rId10" Type="http://schemas.openxmlformats.org/officeDocument/2006/relationships/hyperlink" Target="http://www.zavuch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www.google.com/url?q%3Dhttp://www.teoriya.ru/fkvot/%26sa%3DD%26ust%3D1566007446939000&amp;sa=D&amp;ust=1600363250672000&amp;usg=AOvVaw3e7k_35sBczRGikqX2sE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ФизРук</dc:creator>
  <cp:keywords/>
  <dc:description/>
  <cp:lastModifiedBy>ФизРук</cp:lastModifiedBy>
  <cp:revision>14</cp:revision>
  <dcterms:created xsi:type="dcterms:W3CDTF">2019-09-25T09:33:00Z</dcterms:created>
  <dcterms:modified xsi:type="dcterms:W3CDTF">2025-11-05T12:20:00Z</dcterms:modified>
</cp:coreProperties>
</file>